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9DC" w:rsidRDefault="00CB49DC" w:rsidP="00F93E0A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Перечень вопросов </w:t>
      </w:r>
    </w:p>
    <w:p w:rsidR="0000738D" w:rsidRDefault="00CB49DC" w:rsidP="0000738D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для </w:t>
      </w:r>
      <w:r w:rsidR="00E24734">
        <w:rPr>
          <w:rFonts w:ascii="Times New Roman" w:hAnsi="Times New Roman"/>
          <w:b/>
          <w:color w:val="000000"/>
          <w:sz w:val="28"/>
          <w:szCs w:val="28"/>
        </w:rPr>
        <w:t>проведения зачета</w:t>
      </w:r>
      <w:r w:rsidR="0000738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по дисциплине </w:t>
      </w:r>
    </w:p>
    <w:p w:rsidR="00CB49DC" w:rsidRPr="00297CF7" w:rsidRDefault="005B39D2" w:rsidP="0000738D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="001D614F">
        <w:rPr>
          <w:rFonts w:ascii="Times New Roman" w:hAnsi="Times New Roman"/>
          <w:b/>
          <w:bCs/>
          <w:color w:val="000000"/>
          <w:sz w:val="28"/>
          <w:szCs w:val="28"/>
        </w:rPr>
        <w:t>Оказание юридической помощи населению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</w:p>
    <w:p w:rsidR="00CB49DC" w:rsidRPr="00297CF7" w:rsidRDefault="00CB49DC" w:rsidP="00F93E0A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D614F" w:rsidRPr="001D614F" w:rsidRDefault="001D614F" w:rsidP="001D614F">
      <w:pPr>
        <w:numPr>
          <w:ilvl w:val="8"/>
          <w:numId w:val="0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x-none"/>
        </w:rPr>
      </w:pPr>
      <w:bookmarkStart w:id="0" w:name="_GoBack"/>
      <w:r w:rsidRPr="001D614F">
        <w:rPr>
          <w:rFonts w:ascii="Times New Roman" w:eastAsia="Calibri" w:hAnsi="Times New Roman"/>
          <w:sz w:val="28"/>
          <w:szCs w:val="28"/>
          <w:lang w:val="x-none"/>
        </w:rPr>
        <w:t>1.</w:t>
      </w:r>
      <w:r w:rsidRPr="001D614F">
        <w:rPr>
          <w:rFonts w:ascii="Times New Roman" w:eastAsia="Calibri" w:hAnsi="Times New Roman"/>
          <w:sz w:val="28"/>
          <w:szCs w:val="28"/>
          <w:lang w:val="x-none"/>
        </w:rPr>
        <w:tab/>
        <w:t xml:space="preserve">Основы юридического делопроизводства. Формы документов, применяемых в работе юриста. </w:t>
      </w:r>
    </w:p>
    <w:p w:rsidR="001D614F" w:rsidRPr="001D614F" w:rsidRDefault="001D614F" w:rsidP="001D614F">
      <w:pPr>
        <w:numPr>
          <w:ilvl w:val="8"/>
          <w:numId w:val="0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x-none"/>
        </w:rPr>
      </w:pPr>
      <w:r w:rsidRPr="001D614F">
        <w:rPr>
          <w:rFonts w:ascii="Times New Roman" w:eastAsia="Calibri" w:hAnsi="Times New Roman"/>
          <w:sz w:val="28"/>
          <w:szCs w:val="28"/>
          <w:lang w:val="x-none"/>
        </w:rPr>
        <w:t>2.</w:t>
      </w:r>
      <w:r w:rsidRPr="001D614F">
        <w:rPr>
          <w:rFonts w:ascii="Times New Roman" w:eastAsia="Calibri" w:hAnsi="Times New Roman"/>
          <w:sz w:val="28"/>
          <w:szCs w:val="28"/>
          <w:lang w:val="x-none"/>
        </w:rPr>
        <w:tab/>
        <w:t>Правила делопроизводства.</w:t>
      </w:r>
    </w:p>
    <w:p w:rsidR="001D614F" w:rsidRPr="001D614F" w:rsidRDefault="001D614F" w:rsidP="001D614F">
      <w:pPr>
        <w:numPr>
          <w:ilvl w:val="8"/>
          <w:numId w:val="0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x-none"/>
        </w:rPr>
      </w:pPr>
      <w:r w:rsidRPr="001D614F">
        <w:rPr>
          <w:rFonts w:ascii="Times New Roman" w:eastAsia="Calibri" w:hAnsi="Times New Roman"/>
          <w:sz w:val="28"/>
          <w:szCs w:val="28"/>
          <w:lang w:val="x-none"/>
        </w:rPr>
        <w:t>3.</w:t>
      </w:r>
      <w:r w:rsidRPr="001D614F">
        <w:rPr>
          <w:rFonts w:ascii="Times New Roman" w:eastAsia="Calibri" w:hAnsi="Times New Roman"/>
          <w:sz w:val="28"/>
          <w:szCs w:val="28"/>
          <w:lang w:val="x-none"/>
        </w:rPr>
        <w:tab/>
        <w:t>Работа с документами по делам клиентов. Работа с входящими и составление исходящих документов. Правила приёма документов от граждан.</w:t>
      </w:r>
    </w:p>
    <w:p w:rsidR="001D614F" w:rsidRPr="001D614F" w:rsidRDefault="001D614F" w:rsidP="001D614F">
      <w:pPr>
        <w:numPr>
          <w:ilvl w:val="8"/>
          <w:numId w:val="0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x-none"/>
        </w:rPr>
      </w:pPr>
      <w:r w:rsidRPr="001D614F">
        <w:rPr>
          <w:rFonts w:ascii="Times New Roman" w:eastAsia="Calibri" w:hAnsi="Times New Roman"/>
          <w:sz w:val="28"/>
          <w:szCs w:val="28"/>
          <w:lang w:val="x-none"/>
        </w:rPr>
        <w:t>4.</w:t>
      </w:r>
      <w:r w:rsidRPr="001D614F">
        <w:rPr>
          <w:rFonts w:ascii="Times New Roman" w:eastAsia="Calibri" w:hAnsi="Times New Roman"/>
          <w:sz w:val="28"/>
          <w:szCs w:val="28"/>
          <w:lang w:val="x-none"/>
        </w:rPr>
        <w:tab/>
        <w:t>Толкование текста документа и его приёмы. Постановка «правового диагноза».</w:t>
      </w:r>
    </w:p>
    <w:p w:rsidR="001D614F" w:rsidRPr="001D614F" w:rsidRDefault="001D614F" w:rsidP="001D614F">
      <w:pPr>
        <w:numPr>
          <w:ilvl w:val="8"/>
          <w:numId w:val="0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x-none"/>
        </w:rPr>
      </w:pPr>
      <w:r w:rsidRPr="001D614F">
        <w:rPr>
          <w:rFonts w:ascii="Times New Roman" w:eastAsia="Calibri" w:hAnsi="Times New Roman"/>
          <w:sz w:val="28"/>
          <w:szCs w:val="28"/>
          <w:lang w:val="x-none"/>
        </w:rPr>
        <w:t>5.</w:t>
      </w:r>
      <w:r w:rsidRPr="001D614F">
        <w:rPr>
          <w:rFonts w:ascii="Times New Roman" w:eastAsia="Calibri" w:hAnsi="Times New Roman"/>
          <w:sz w:val="28"/>
          <w:szCs w:val="28"/>
          <w:lang w:val="x-none"/>
        </w:rPr>
        <w:tab/>
        <w:t xml:space="preserve">Техника составления юридических документов. </w:t>
      </w:r>
    </w:p>
    <w:p w:rsidR="001D614F" w:rsidRPr="001D614F" w:rsidRDefault="001D614F" w:rsidP="001D614F">
      <w:pPr>
        <w:numPr>
          <w:ilvl w:val="8"/>
          <w:numId w:val="0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x-none"/>
        </w:rPr>
      </w:pPr>
      <w:r w:rsidRPr="001D614F">
        <w:rPr>
          <w:rFonts w:ascii="Times New Roman" w:eastAsia="Calibri" w:hAnsi="Times New Roman"/>
          <w:sz w:val="28"/>
          <w:szCs w:val="28"/>
          <w:lang w:val="x-none"/>
        </w:rPr>
        <w:t>6.</w:t>
      </w:r>
      <w:r w:rsidRPr="001D614F">
        <w:rPr>
          <w:rFonts w:ascii="Times New Roman" w:eastAsia="Calibri" w:hAnsi="Times New Roman"/>
          <w:sz w:val="28"/>
          <w:szCs w:val="28"/>
          <w:lang w:val="x-none"/>
        </w:rPr>
        <w:tab/>
        <w:t xml:space="preserve">Этапы составления юридического документа. </w:t>
      </w:r>
    </w:p>
    <w:p w:rsidR="001D614F" w:rsidRPr="001D614F" w:rsidRDefault="001D614F" w:rsidP="001D614F">
      <w:pPr>
        <w:numPr>
          <w:ilvl w:val="8"/>
          <w:numId w:val="0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x-none"/>
        </w:rPr>
      </w:pPr>
      <w:r w:rsidRPr="001D614F">
        <w:rPr>
          <w:rFonts w:ascii="Times New Roman" w:eastAsia="Calibri" w:hAnsi="Times New Roman"/>
          <w:sz w:val="28"/>
          <w:szCs w:val="28"/>
          <w:lang w:val="x-none"/>
        </w:rPr>
        <w:t>7.</w:t>
      </w:r>
      <w:r w:rsidRPr="001D614F">
        <w:rPr>
          <w:rFonts w:ascii="Times New Roman" w:eastAsia="Calibri" w:hAnsi="Times New Roman"/>
          <w:sz w:val="28"/>
          <w:szCs w:val="28"/>
          <w:lang w:val="x-none"/>
        </w:rPr>
        <w:tab/>
        <w:t>Критерии качества юридического документа.</w:t>
      </w:r>
    </w:p>
    <w:p w:rsidR="001D614F" w:rsidRPr="001D614F" w:rsidRDefault="001D614F" w:rsidP="001D614F">
      <w:pPr>
        <w:numPr>
          <w:ilvl w:val="8"/>
          <w:numId w:val="0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x-none"/>
        </w:rPr>
      </w:pPr>
      <w:r w:rsidRPr="001D614F">
        <w:rPr>
          <w:rFonts w:ascii="Times New Roman" w:eastAsia="Calibri" w:hAnsi="Times New Roman"/>
          <w:sz w:val="28"/>
          <w:szCs w:val="28"/>
          <w:lang w:val="x-none"/>
        </w:rPr>
        <w:t>8.</w:t>
      </w:r>
      <w:r w:rsidRPr="001D614F">
        <w:rPr>
          <w:rFonts w:ascii="Times New Roman" w:eastAsia="Calibri" w:hAnsi="Times New Roman"/>
          <w:sz w:val="28"/>
          <w:szCs w:val="28"/>
          <w:lang w:val="x-none"/>
        </w:rPr>
        <w:tab/>
        <w:t>Психология межличностных отношений, её значение для сферы правового регулирования. Психология отдельных социальных групп.</w:t>
      </w:r>
    </w:p>
    <w:p w:rsidR="001D614F" w:rsidRPr="001D614F" w:rsidRDefault="001D614F" w:rsidP="001D614F">
      <w:pPr>
        <w:numPr>
          <w:ilvl w:val="8"/>
          <w:numId w:val="0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x-none"/>
        </w:rPr>
      </w:pPr>
      <w:r w:rsidRPr="001D614F">
        <w:rPr>
          <w:rFonts w:ascii="Times New Roman" w:eastAsia="Calibri" w:hAnsi="Times New Roman"/>
          <w:sz w:val="28"/>
          <w:szCs w:val="28"/>
          <w:lang w:val="x-none"/>
        </w:rPr>
        <w:t>9.</w:t>
      </w:r>
      <w:r w:rsidRPr="001D614F">
        <w:rPr>
          <w:rFonts w:ascii="Times New Roman" w:eastAsia="Calibri" w:hAnsi="Times New Roman"/>
          <w:sz w:val="28"/>
          <w:szCs w:val="28"/>
          <w:lang w:val="x-none"/>
        </w:rPr>
        <w:tab/>
        <w:t xml:space="preserve">Основные виды работы с клиентами. Навыки собеседования  с клиентом. </w:t>
      </w:r>
    </w:p>
    <w:p w:rsidR="001D614F" w:rsidRPr="001D614F" w:rsidRDefault="001D614F" w:rsidP="001D614F">
      <w:pPr>
        <w:numPr>
          <w:ilvl w:val="8"/>
          <w:numId w:val="0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x-none"/>
        </w:rPr>
      </w:pPr>
      <w:r w:rsidRPr="001D614F">
        <w:rPr>
          <w:rFonts w:ascii="Times New Roman" w:eastAsia="Calibri" w:hAnsi="Times New Roman"/>
          <w:sz w:val="28"/>
          <w:szCs w:val="28"/>
          <w:lang w:val="x-none"/>
        </w:rPr>
        <w:t>10.</w:t>
      </w:r>
      <w:r w:rsidRPr="001D614F">
        <w:rPr>
          <w:rFonts w:ascii="Times New Roman" w:eastAsia="Calibri" w:hAnsi="Times New Roman"/>
          <w:sz w:val="28"/>
          <w:szCs w:val="28"/>
          <w:lang w:val="x-none"/>
        </w:rPr>
        <w:tab/>
        <w:t>Понятие интервьюирования.</w:t>
      </w:r>
    </w:p>
    <w:p w:rsidR="001D614F" w:rsidRPr="001D614F" w:rsidRDefault="001D614F" w:rsidP="001D614F">
      <w:pPr>
        <w:numPr>
          <w:ilvl w:val="8"/>
          <w:numId w:val="0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x-none"/>
        </w:rPr>
      </w:pPr>
      <w:r w:rsidRPr="001D614F">
        <w:rPr>
          <w:rFonts w:ascii="Times New Roman" w:eastAsia="Calibri" w:hAnsi="Times New Roman"/>
          <w:sz w:val="28"/>
          <w:szCs w:val="28"/>
          <w:lang w:val="x-none"/>
        </w:rPr>
        <w:t>11.</w:t>
      </w:r>
      <w:r w:rsidRPr="001D614F">
        <w:rPr>
          <w:rFonts w:ascii="Times New Roman" w:eastAsia="Calibri" w:hAnsi="Times New Roman"/>
          <w:sz w:val="28"/>
          <w:szCs w:val="28"/>
          <w:lang w:val="x-none"/>
        </w:rPr>
        <w:tab/>
        <w:t>Основные стадии интервьюирования. Фиксирование результатов интервьюирования. Подготовка к встрече с клиентом.</w:t>
      </w:r>
    </w:p>
    <w:p w:rsidR="001D614F" w:rsidRPr="001D614F" w:rsidRDefault="001D614F" w:rsidP="001D614F">
      <w:pPr>
        <w:numPr>
          <w:ilvl w:val="8"/>
          <w:numId w:val="0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x-none"/>
        </w:rPr>
      </w:pPr>
      <w:r w:rsidRPr="001D614F">
        <w:rPr>
          <w:rFonts w:ascii="Times New Roman" w:eastAsia="Calibri" w:hAnsi="Times New Roman"/>
          <w:sz w:val="28"/>
          <w:szCs w:val="28"/>
          <w:lang w:val="x-none"/>
        </w:rPr>
        <w:t>12.</w:t>
      </w:r>
      <w:r w:rsidRPr="001D614F">
        <w:rPr>
          <w:rFonts w:ascii="Times New Roman" w:eastAsia="Calibri" w:hAnsi="Times New Roman"/>
          <w:sz w:val="28"/>
          <w:szCs w:val="28"/>
          <w:lang w:val="x-none"/>
        </w:rPr>
        <w:tab/>
        <w:t xml:space="preserve"> </w:t>
      </w:r>
      <w:proofErr w:type="spellStart"/>
      <w:r w:rsidRPr="001D614F">
        <w:rPr>
          <w:rFonts w:ascii="Times New Roman" w:eastAsia="Calibri" w:hAnsi="Times New Roman"/>
          <w:sz w:val="28"/>
          <w:szCs w:val="28"/>
          <w:lang w:val="x-none"/>
        </w:rPr>
        <w:t>Типологизация</w:t>
      </w:r>
      <w:proofErr w:type="spellEnd"/>
      <w:r w:rsidRPr="001D614F">
        <w:rPr>
          <w:rFonts w:ascii="Times New Roman" w:eastAsia="Calibri" w:hAnsi="Times New Roman"/>
          <w:sz w:val="28"/>
          <w:szCs w:val="28"/>
          <w:lang w:val="x-none"/>
        </w:rPr>
        <w:t xml:space="preserve"> клиентов.</w:t>
      </w:r>
    </w:p>
    <w:p w:rsidR="001D614F" w:rsidRPr="001D614F" w:rsidRDefault="001D614F" w:rsidP="001D614F">
      <w:pPr>
        <w:numPr>
          <w:ilvl w:val="8"/>
          <w:numId w:val="0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x-none"/>
        </w:rPr>
      </w:pPr>
      <w:r w:rsidRPr="001D614F">
        <w:rPr>
          <w:rFonts w:ascii="Times New Roman" w:eastAsia="Calibri" w:hAnsi="Times New Roman"/>
          <w:sz w:val="28"/>
          <w:szCs w:val="28"/>
          <w:lang w:val="x-none"/>
        </w:rPr>
        <w:t>13.</w:t>
      </w:r>
      <w:r w:rsidRPr="001D614F">
        <w:rPr>
          <w:rFonts w:ascii="Times New Roman" w:eastAsia="Calibri" w:hAnsi="Times New Roman"/>
          <w:sz w:val="28"/>
          <w:szCs w:val="28"/>
          <w:lang w:val="x-none"/>
        </w:rPr>
        <w:tab/>
        <w:t xml:space="preserve"> Консультирование. Цели, задачи, этапы консультирования.</w:t>
      </w:r>
    </w:p>
    <w:p w:rsidR="001D614F" w:rsidRPr="001D614F" w:rsidRDefault="001D614F" w:rsidP="001D614F">
      <w:pPr>
        <w:numPr>
          <w:ilvl w:val="8"/>
          <w:numId w:val="0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x-none"/>
        </w:rPr>
      </w:pPr>
      <w:r w:rsidRPr="001D614F">
        <w:rPr>
          <w:rFonts w:ascii="Times New Roman" w:eastAsia="Calibri" w:hAnsi="Times New Roman"/>
          <w:sz w:val="28"/>
          <w:szCs w:val="28"/>
          <w:lang w:val="x-none"/>
        </w:rPr>
        <w:t>14.</w:t>
      </w:r>
      <w:r w:rsidRPr="001D614F">
        <w:rPr>
          <w:rFonts w:ascii="Times New Roman" w:eastAsia="Calibri" w:hAnsi="Times New Roman"/>
          <w:sz w:val="28"/>
          <w:szCs w:val="28"/>
          <w:lang w:val="x-none"/>
        </w:rPr>
        <w:tab/>
        <w:t xml:space="preserve"> Анализ дела. Исследование фактов и законов. </w:t>
      </w:r>
    </w:p>
    <w:p w:rsidR="001D614F" w:rsidRPr="001D614F" w:rsidRDefault="001D614F" w:rsidP="001D614F">
      <w:pPr>
        <w:numPr>
          <w:ilvl w:val="8"/>
          <w:numId w:val="0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x-none"/>
        </w:rPr>
      </w:pPr>
      <w:r w:rsidRPr="001D614F">
        <w:rPr>
          <w:rFonts w:ascii="Times New Roman" w:eastAsia="Calibri" w:hAnsi="Times New Roman"/>
          <w:sz w:val="28"/>
          <w:szCs w:val="28"/>
          <w:lang w:val="x-none"/>
        </w:rPr>
        <w:t>15.</w:t>
      </w:r>
      <w:r w:rsidRPr="001D614F">
        <w:rPr>
          <w:rFonts w:ascii="Times New Roman" w:eastAsia="Calibri" w:hAnsi="Times New Roman"/>
          <w:sz w:val="28"/>
          <w:szCs w:val="28"/>
          <w:lang w:val="x-none"/>
        </w:rPr>
        <w:tab/>
        <w:t xml:space="preserve"> Выработка позиции по делу. Сбор и обобщение правоприменительной практики.</w:t>
      </w:r>
    </w:p>
    <w:p w:rsidR="001D614F" w:rsidRPr="001D614F" w:rsidRDefault="001D614F" w:rsidP="001D614F">
      <w:pPr>
        <w:numPr>
          <w:ilvl w:val="8"/>
          <w:numId w:val="0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x-none"/>
        </w:rPr>
      </w:pPr>
      <w:r w:rsidRPr="001D614F">
        <w:rPr>
          <w:rFonts w:ascii="Times New Roman" w:eastAsia="Calibri" w:hAnsi="Times New Roman"/>
          <w:sz w:val="28"/>
          <w:szCs w:val="28"/>
          <w:lang w:val="x-none"/>
        </w:rPr>
        <w:t>16.</w:t>
      </w:r>
      <w:r w:rsidRPr="001D614F">
        <w:rPr>
          <w:rFonts w:ascii="Times New Roman" w:eastAsia="Calibri" w:hAnsi="Times New Roman"/>
          <w:sz w:val="28"/>
          <w:szCs w:val="28"/>
          <w:lang w:val="x-none"/>
        </w:rPr>
        <w:tab/>
        <w:t xml:space="preserve"> Критерии оценки успеха консультирования.</w:t>
      </w:r>
    </w:p>
    <w:p w:rsidR="001D614F" w:rsidRPr="001D614F" w:rsidRDefault="001D614F" w:rsidP="001D614F">
      <w:pPr>
        <w:numPr>
          <w:ilvl w:val="8"/>
          <w:numId w:val="0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x-none"/>
        </w:rPr>
      </w:pPr>
      <w:r w:rsidRPr="001D614F">
        <w:rPr>
          <w:rFonts w:ascii="Times New Roman" w:eastAsia="Calibri" w:hAnsi="Times New Roman"/>
          <w:sz w:val="28"/>
          <w:szCs w:val="28"/>
          <w:lang w:val="x-none"/>
        </w:rPr>
        <w:t>17.</w:t>
      </w:r>
      <w:r w:rsidRPr="001D614F">
        <w:rPr>
          <w:rFonts w:ascii="Times New Roman" w:eastAsia="Calibri" w:hAnsi="Times New Roman"/>
          <w:sz w:val="28"/>
          <w:szCs w:val="28"/>
          <w:lang w:val="x-none"/>
        </w:rPr>
        <w:tab/>
        <w:t xml:space="preserve">  Медиация как вид деятельности юриста. </w:t>
      </w:r>
    </w:p>
    <w:p w:rsidR="001D614F" w:rsidRPr="001D614F" w:rsidRDefault="001D614F" w:rsidP="001D614F">
      <w:pPr>
        <w:numPr>
          <w:ilvl w:val="8"/>
          <w:numId w:val="0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x-none"/>
        </w:rPr>
      </w:pPr>
      <w:r w:rsidRPr="001D614F">
        <w:rPr>
          <w:rFonts w:ascii="Times New Roman" w:eastAsia="Calibri" w:hAnsi="Times New Roman"/>
          <w:sz w:val="28"/>
          <w:szCs w:val="28"/>
          <w:lang w:val="x-none"/>
        </w:rPr>
        <w:t>18.</w:t>
      </w:r>
      <w:r w:rsidRPr="001D614F">
        <w:rPr>
          <w:rFonts w:ascii="Times New Roman" w:eastAsia="Calibri" w:hAnsi="Times New Roman"/>
          <w:sz w:val="28"/>
          <w:szCs w:val="28"/>
          <w:lang w:val="x-none"/>
        </w:rPr>
        <w:tab/>
        <w:t xml:space="preserve"> Суть и принципы медиации. </w:t>
      </w:r>
    </w:p>
    <w:p w:rsidR="001D614F" w:rsidRPr="001D614F" w:rsidRDefault="001D614F" w:rsidP="001D614F">
      <w:pPr>
        <w:numPr>
          <w:ilvl w:val="8"/>
          <w:numId w:val="0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x-none"/>
        </w:rPr>
      </w:pPr>
      <w:r w:rsidRPr="001D614F">
        <w:rPr>
          <w:rFonts w:ascii="Times New Roman" w:eastAsia="Calibri" w:hAnsi="Times New Roman"/>
          <w:sz w:val="28"/>
          <w:szCs w:val="28"/>
          <w:lang w:val="x-none"/>
        </w:rPr>
        <w:t>19.</w:t>
      </w:r>
      <w:r w:rsidRPr="001D614F">
        <w:rPr>
          <w:rFonts w:ascii="Times New Roman" w:eastAsia="Calibri" w:hAnsi="Times New Roman"/>
          <w:sz w:val="28"/>
          <w:szCs w:val="28"/>
          <w:lang w:val="x-none"/>
        </w:rPr>
        <w:tab/>
        <w:t xml:space="preserve"> Виды медиации. Этапы медиации. Средства, используемые юристом для успешной медиации.</w:t>
      </w:r>
    </w:p>
    <w:p w:rsidR="001D614F" w:rsidRPr="001D614F" w:rsidRDefault="001D614F" w:rsidP="001D614F">
      <w:pPr>
        <w:numPr>
          <w:ilvl w:val="8"/>
          <w:numId w:val="0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x-none"/>
        </w:rPr>
      </w:pPr>
      <w:r w:rsidRPr="001D614F">
        <w:rPr>
          <w:rFonts w:ascii="Times New Roman" w:eastAsia="Calibri" w:hAnsi="Times New Roman"/>
          <w:sz w:val="28"/>
          <w:szCs w:val="28"/>
          <w:lang w:val="x-none"/>
        </w:rPr>
        <w:t>20.</w:t>
      </w:r>
      <w:r w:rsidRPr="001D614F">
        <w:rPr>
          <w:rFonts w:ascii="Times New Roman" w:eastAsia="Calibri" w:hAnsi="Times New Roman"/>
          <w:sz w:val="28"/>
          <w:szCs w:val="28"/>
          <w:lang w:val="x-none"/>
        </w:rPr>
        <w:tab/>
        <w:t xml:space="preserve"> Характеристика основных правовых баз данных. Методика поиска информации в базах данных.</w:t>
      </w:r>
    </w:p>
    <w:p w:rsidR="001D614F" w:rsidRPr="001D614F" w:rsidRDefault="001D614F" w:rsidP="001D614F">
      <w:pPr>
        <w:numPr>
          <w:ilvl w:val="8"/>
          <w:numId w:val="0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x-none"/>
        </w:rPr>
      </w:pPr>
      <w:r w:rsidRPr="001D614F">
        <w:rPr>
          <w:rFonts w:ascii="Times New Roman" w:eastAsia="Calibri" w:hAnsi="Times New Roman"/>
          <w:sz w:val="28"/>
          <w:szCs w:val="28"/>
          <w:lang w:val="x-none"/>
        </w:rPr>
        <w:t>21.</w:t>
      </w:r>
      <w:r w:rsidRPr="001D614F">
        <w:rPr>
          <w:rFonts w:ascii="Times New Roman" w:eastAsia="Calibri" w:hAnsi="Times New Roman"/>
          <w:sz w:val="28"/>
          <w:szCs w:val="28"/>
          <w:lang w:val="x-none"/>
        </w:rPr>
        <w:tab/>
        <w:t xml:space="preserve"> Актуальные вопросы гражданского права РФ.</w:t>
      </w:r>
    </w:p>
    <w:p w:rsidR="001D614F" w:rsidRPr="001D614F" w:rsidRDefault="001D614F" w:rsidP="001D614F">
      <w:pPr>
        <w:numPr>
          <w:ilvl w:val="8"/>
          <w:numId w:val="0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x-none"/>
        </w:rPr>
      </w:pPr>
      <w:r w:rsidRPr="001D614F">
        <w:rPr>
          <w:rFonts w:ascii="Times New Roman" w:eastAsia="Calibri" w:hAnsi="Times New Roman"/>
          <w:sz w:val="28"/>
          <w:szCs w:val="28"/>
          <w:lang w:val="x-none"/>
        </w:rPr>
        <w:t>22.</w:t>
      </w:r>
      <w:r w:rsidRPr="001D614F">
        <w:rPr>
          <w:rFonts w:ascii="Times New Roman" w:eastAsia="Calibri" w:hAnsi="Times New Roman"/>
          <w:sz w:val="28"/>
          <w:szCs w:val="28"/>
          <w:lang w:val="x-none"/>
        </w:rPr>
        <w:tab/>
        <w:t xml:space="preserve"> Актуальные вопросы жилищного права РФ.</w:t>
      </w:r>
    </w:p>
    <w:p w:rsidR="001D614F" w:rsidRPr="001D614F" w:rsidRDefault="001D614F" w:rsidP="001D614F">
      <w:pPr>
        <w:numPr>
          <w:ilvl w:val="8"/>
          <w:numId w:val="0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x-none"/>
        </w:rPr>
      </w:pPr>
      <w:r w:rsidRPr="001D614F">
        <w:rPr>
          <w:rFonts w:ascii="Times New Roman" w:eastAsia="Calibri" w:hAnsi="Times New Roman"/>
          <w:sz w:val="28"/>
          <w:szCs w:val="28"/>
          <w:lang w:val="x-none"/>
        </w:rPr>
        <w:t>23.</w:t>
      </w:r>
      <w:r w:rsidRPr="001D614F">
        <w:rPr>
          <w:rFonts w:ascii="Times New Roman" w:eastAsia="Calibri" w:hAnsi="Times New Roman"/>
          <w:sz w:val="28"/>
          <w:szCs w:val="28"/>
          <w:lang w:val="x-none"/>
        </w:rPr>
        <w:tab/>
        <w:t xml:space="preserve"> Актуальные вопросы семейного права. </w:t>
      </w:r>
    </w:p>
    <w:p w:rsidR="001D614F" w:rsidRPr="001D614F" w:rsidRDefault="001D614F" w:rsidP="001D614F">
      <w:pPr>
        <w:numPr>
          <w:ilvl w:val="8"/>
          <w:numId w:val="0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x-none"/>
        </w:rPr>
      </w:pPr>
      <w:r w:rsidRPr="001D614F">
        <w:rPr>
          <w:rFonts w:ascii="Times New Roman" w:eastAsia="Calibri" w:hAnsi="Times New Roman"/>
          <w:sz w:val="28"/>
          <w:szCs w:val="28"/>
          <w:lang w:val="x-none"/>
        </w:rPr>
        <w:t>24.</w:t>
      </w:r>
      <w:r w:rsidRPr="001D614F">
        <w:rPr>
          <w:rFonts w:ascii="Times New Roman" w:eastAsia="Calibri" w:hAnsi="Times New Roman"/>
          <w:sz w:val="28"/>
          <w:szCs w:val="28"/>
          <w:lang w:val="x-none"/>
        </w:rPr>
        <w:tab/>
        <w:t xml:space="preserve"> Актуальные вопросы гражданско-процессуального права.</w:t>
      </w:r>
    </w:p>
    <w:p w:rsidR="001D614F" w:rsidRPr="001D614F" w:rsidRDefault="001D614F" w:rsidP="001D614F">
      <w:pPr>
        <w:numPr>
          <w:ilvl w:val="8"/>
          <w:numId w:val="0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x-none"/>
        </w:rPr>
      </w:pPr>
      <w:r w:rsidRPr="001D614F">
        <w:rPr>
          <w:rFonts w:ascii="Times New Roman" w:eastAsia="Calibri" w:hAnsi="Times New Roman"/>
          <w:sz w:val="28"/>
          <w:szCs w:val="28"/>
          <w:lang w:val="x-none"/>
        </w:rPr>
        <w:t>25.</w:t>
      </w:r>
      <w:r w:rsidRPr="001D614F">
        <w:rPr>
          <w:rFonts w:ascii="Times New Roman" w:eastAsia="Calibri" w:hAnsi="Times New Roman"/>
          <w:sz w:val="28"/>
          <w:szCs w:val="28"/>
          <w:lang w:val="x-none"/>
        </w:rPr>
        <w:tab/>
        <w:t>Основные этапы анализа дела.</w:t>
      </w:r>
    </w:p>
    <w:p w:rsidR="001D614F" w:rsidRPr="001D614F" w:rsidRDefault="001D614F" w:rsidP="001D614F">
      <w:pPr>
        <w:numPr>
          <w:ilvl w:val="8"/>
          <w:numId w:val="0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x-none"/>
        </w:rPr>
      </w:pPr>
      <w:r w:rsidRPr="001D614F">
        <w:rPr>
          <w:rFonts w:ascii="Times New Roman" w:eastAsia="Calibri" w:hAnsi="Times New Roman"/>
          <w:sz w:val="28"/>
          <w:szCs w:val="28"/>
          <w:lang w:val="x-none"/>
        </w:rPr>
        <w:t>26.</w:t>
      </w:r>
      <w:r w:rsidRPr="001D614F">
        <w:rPr>
          <w:rFonts w:ascii="Times New Roman" w:eastAsia="Calibri" w:hAnsi="Times New Roman"/>
          <w:sz w:val="28"/>
          <w:szCs w:val="28"/>
          <w:lang w:val="x-none"/>
        </w:rPr>
        <w:tab/>
        <w:t>Понятие и виды консультирования.</w:t>
      </w:r>
    </w:p>
    <w:p w:rsidR="001D614F" w:rsidRPr="001D614F" w:rsidRDefault="001D614F" w:rsidP="001D614F">
      <w:pPr>
        <w:numPr>
          <w:ilvl w:val="8"/>
          <w:numId w:val="0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x-none"/>
        </w:rPr>
      </w:pPr>
      <w:r w:rsidRPr="001D614F">
        <w:rPr>
          <w:rFonts w:ascii="Times New Roman" w:eastAsia="Calibri" w:hAnsi="Times New Roman"/>
          <w:sz w:val="28"/>
          <w:szCs w:val="28"/>
          <w:lang w:val="x-none"/>
        </w:rPr>
        <w:t>27.</w:t>
      </w:r>
      <w:r w:rsidRPr="001D614F">
        <w:rPr>
          <w:rFonts w:ascii="Times New Roman" w:eastAsia="Calibri" w:hAnsi="Times New Roman"/>
          <w:sz w:val="28"/>
          <w:szCs w:val="28"/>
          <w:lang w:val="x-none"/>
        </w:rPr>
        <w:tab/>
        <w:t>Правила консультирования.</w:t>
      </w:r>
    </w:p>
    <w:p w:rsidR="001D614F" w:rsidRPr="001D614F" w:rsidRDefault="001D614F" w:rsidP="001D614F">
      <w:pPr>
        <w:numPr>
          <w:ilvl w:val="8"/>
          <w:numId w:val="0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x-none"/>
        </w:rPr>
      </w:pPr>
      <w:r w:rsidRPr="001D614F">
        <w:rPr>
          <w:rFonts w:ascii="Times New Roman" w:eastAsia="Calibri" w:hAnsi="Times New Roman"/>
          <w:sz w:val="28"/>
          <w:szCs w:val="28"/>
          <w:lang w:val="x-none"/>
        </w:rPr>
        <w:t>28.</w:t>
      </w:r>
      <w:r w:rsidRPr="001D614F">
        <w:rPr>
          <w:rFonts w:ascii="Times New Roman" w:eastAsia="Calibri" w:hAnsi="Times New Roman"/>
          <w:sz w:val="28"/>
          <w:szCs w:val="28"/>
          <w:lang w:val="x-none"/>
        </w:rPr>
        <w:tab/>
        <w:t>Способы установления невербального общения во время кон-</w:t>
      </w:r>
      <w:proofErr w:type="spellStart"/>
      <w:r w:rsidRPr="001D614F">
        <w:rPr>
          <w:rFonts w:ascii="Times New Roman" w:eastAsia="Calibri" w:hAnsi="Times New Roman"/>
          <w:sz w:val="28"/>
          <w:szCs w:val="28"/>
          <w:lang w:val="x-none"/>
        </w:rPr>
        <w:t>сультирования</w:t>
      </w:r>
      <w:proofErr w:type="spellEnd"/>
      <w:r w:rsidRPr="001D614F">
        <w:rPr>
          <w:rFonts w:ascii="Times New Roman" w:eastAsia="Calibri" w:hAnsi="Times New Roman"/>
          <w:sz w:val="28"/>
          <w:szCs w:val="28"/>
          <w:lang w:val="x-none"/>
        </w:rPr>
        <w:t>.</w:t>
      </w:r>
    </w:p>
    <w:p w:rsidR="001D614F" w:rsidRPr="001D614F" w:rsidRDefault="001D614F" w:rsidP="001D614F">
      <w:pPr>
        <w:numPr>
          <w:ilvl w:val="8"/>
          <w:numId w:val="0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x-none"/>
        </w:rPr>
      </w:pPr>
      <w:r w:rsidRPr="001D614F">
        <w:rPr>
          <w:rFonts w:ascii="Times New Roman" w:eastAsia="Calibri" w:hAnsi="Times New Roman"/>
          <w:sz w:val="28"/>
          <w:szCs w:val="28"/>
          <w:lang w:val="x-none"/>
        </w:rPr>
        <w:t>29.</w:t>
      </w:r>
      <w:r w:rsidRPr="001D614F">
        <w:rPr>
          <w:rFonts w:ascii="Times New Roman" w:eastAsia="Calibri" w:hAnsi="Times New Roman"/>
          <w:sz w:val="28"/>
          <w:szCs w:val="28"/>
          <w:lang w:val="x-none"/>
        </w:rPr>
        <w:tab/>
        <w:t>Анализ правомерных возможностей достижения требований клиента.</w:t>
      </w:r>
    </w:p>
    <w:p w:rsidR="001D614F" w:rsidRPr="001D614F" w:rsidRDefault="001D614F" w:rsidP="001D614F">
      <w:pPr>
        <w:numPr>
          <w:ilvl w:val="8"/>
          <w:numId w:val="0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x-none"/>
        </w:rPr>
      </w:pPr>
      <w:r w:rsidRPr="001D614F">
        <w:rPr>
          <w:rFonts w:ascii="Times New Roman" w:eastAsia="Calibri" w:hAnsi="Times New Roman"/>
          <w:sz w:val="28"/>
          <w:szCs w:val="28"/>
          <w:lang w:val="x-none"/>
        </w:rPr>
        <w:t>30.</w:t>
      </w:r>
      <w:r w:rsidRPr="001D614F">
        <w:rPr>
          <w:rFonts w:ascii="Times New Roman" w:eastAsia="Calibri" w:hAnsi="Times New Roman"/>
          <w:sz w:val="28"/>
          <w:szCs w:val="28"/>
          <w:lang w:val="x-none"/>
        </w:rPr>
        <w:tab/>
        <w:t>Этика юриста.</w:t>
      </w:r>
    </w:p>
    <w:p w:rsidR="001D614F" w:rsidRPr="001D614F" w:rsidRDefault="001D614F" w:rsidP="001D614F">
      <w:pPr>
        <w:numPr>
          <w:ilvl w:val="8"/>
          <w:numId w:val="0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x-none"/>
        </w:rPr>
      </w:pPr>
      <w:r w:rsidRPr="001D614F">
        <w:rPr>
          <w:rFonts w:ascii="Times New Roman" w:eastAsia="Calibri" w:hAnsi="Times New Roman"/>
          <w:sz w:val="28"/>
          <w:szCs w:val="28"/>
          <w:lang w:val="x-none"/>
        </w:rPr>
        <w:t>31.</w:t>
      </w:r>
      <w:r w:rsidRPr="001D614F">
        <w:rPr>
          <w:rFonts w:ascii="Times New Roman" w:eastAsia="Calibri" w:hAnsi="Times New Roman"/>
          <w:sz w:val="28"/>
          <w:szCs w:val="28"/>
          <w:lang w:val="x-none"/>
        </w:rPr>
        <w:tab/>
        <w:t>Этические особенности интервьюирования и консультирования.</w:t>
      </w:r>
    </w:p>
    <w:p w:rsidR="001D614F" w:rsidRPr="001D614F" w:rsidRDefault="001D614F" w:rsidP="001D614F">
      <w:pPr>
        <w:numPr>
          <w:ilvl w:val="8"/>
          <w:numId w:val="0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x-none"/>
        </w:rPr>
      </w:pPr>
      <w:r w:rsidRPr="001D614F">
        <w:rPr>
          <w:rFonts w:ascii="Times New Roman" w:eastAsia="Calibri" w:hAnsi="Times New Roman"/>
          <w:sz w:val="28"/>
          <w:szCs w:val="28"/>
          <w:lang w:val="x-none"/>
        </w:rPr>
        <w:lastRenderedPageBreak/>
        <w:t>32.</w:t>
      </w:r>
      <w:r w:rsidRPr="001D614F">
        <w:rPr>
          <w:rFonts w:ascii="Times New Roman" w:eastAsia="Calibri" w:hAnsi="Times New Roman"/>
          <w:sz w:val="28"/>
          <w:szCs w:val="28"/>
          <w:lang w:val="x-none"/>
        </w:rPr>
        <w:tab/>
        <w:t>Понятие конфликта.</w:t>
      </w:r>
    </w:p>
    <w:p w:rsidR="001D614F" w:rsidRPr="001D614F" w:rsidRDefault="001D614F" w:rsidP="001D614F">
      <w:pPr>
        <w:numPr>
          <w:ilvl w:val="8"/>
          <w:numId w:val="0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x-none"/>
        </w:rPr>
      </w:pPr>
      <w:r w:rsidRPr="001D614F">
        <w:rPr>
          <w:rFonts w:ascii="Times New Roman" w:eastAsia="Calibri" w:hAnsi="Times New Roman"/>
          <w:sz w:val="28"/>
          <w:szCs w:val="28"/>
          <w:lang w:val="x-none"/>
        </w:rPr>
        <w:t>33.</w:t>
      </w:r>
      <w:r w:rsidRPr="001D614F">
        <w:rPr>
          <w:rFonts w:ascii="Times New Roman" w:eastAsia="Calibri" w:hAnsi="Times New Roman"/>
          <w:sz w:val="28"/>
          <w:szCs w:val="28"/>
          <w:lang w:val="x-none"/>
        </w:rPr>
        <w:tab/>
        <w:t>Переговорный процесс.</w:t>
      </w:r>
    </w:p>
    <w:p w:rsidR="001D614F" w:rsidRPr="001D614F" w:rsidRDefault="001D614F" w:rsidP="001D614F">
      <w:pPr>
        <w:numPr>
          <w:ilvl w:val="8"/>
          <w:numId w:val="0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x-none"/>
        </w:rPr>
      </w:pPr>
      <w:r w:rsidRPr="001D614F">
        <w:rPr>
          <w:rFonts w:ascii="Times New Roman" w:eastAsia="Calibri" w:hAnsi="Times New Roman"/>
          <w:sz w:val="28"/>
          <w:szCs w:val="28"/>
          <w:lang w:val="x-none"/>
        </w:rPr>
        <w:t>34.</w:t>
      </w:r>
      <w:r w:rsidRPr="001D614F">
        <w:rPr>
          <w:rFonts w:ascii="Times New Roman" w:eastAsia="Calibri" w:hAnsi="Times New Roman"/>
          <w:sz w:val="28"/>
          <w:szCs w:val="28"/>
          <w:lang w:val="x-none"/>
        </w:rPr>
        <w:tab/>
        <w:t>Определение механизма защиты прав обратившегося лица.</w:t>
      </w:r>
    </w:p>
    <w:p w:rsidR="001D614F" w:rsidRPr="001D614F" w:rsidRDefault="001D614F" w:rsidP="001D614F">
      <w:pPr>
        <w:numPr>
          <w:ilvl w:val="8"/>
          <w:numId w:val="0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x-none"/>
        </w:rPr>
      </w:pPr>
      <w:r w:rsidRPr="001D614F">
        <w:rPr>
          <w:rFonts w:ascii="Times New Roman" w:eastAsia="Calibri" w:hAnsi="Times New Roman"/>
          <w:sz w:val="28"/>
          <w:szCs w:val="28"/>
          <w:lang w:val="x-none"/>
        </w:rPr>
        <w:t>35.</w:t>
      </w:r>
      <w:r w:rsidRPr="001D614F">
        <w:rPr>
          <w:rFonts w:ascii="Times New Roman" w:eastAsia="Calibri" w:hAnsi="Times New Roman"/>
          <w:sz w:val="28"/>
          <w:szCs w:val="28"/>
          <w:lang w:val="x-none"/>
        </w:rPr>
        <w:tab/>
        <w:t>Способы минимизации рисков при конфликте интересов.</w:t>
      </w:r>
    </w:p>
    <w:p w:rsidR="001D614F" w:rsidRPr="001D614F" w:rsidRDefault="001D614F" w:rsidP="001D614F">
      <w:pPr>
        <w:numPr>
          <w:ilvl w:val="8"/>
          <w:numId w:val="0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x-none"/>
        </w:rPr>
      </w:pPr>
      <w:r w:rsidRPr="001D614F">
        <w:rPr>
          <w:rFonts w:ascii="Times New Roman" w:eastAsia="Calibri" w:hAnsi="Times New Roman"/>
          <w:sz w:val="28"/>
          <w:szCs w:val="28"/>
          <w:lang w:val="x-none"/>
        </w:rPr>
        <w:t>36.</w:t>
      </w:r>
      <w:r w:rsidRPr="001D614F">
        <w:rPr>
          <w:rFonts w:ascii="Times New Roman" w:eastAsia="Calibri" w:hAnsi="Times New Roman"/>
          <w:sz w:val="28"/>
          <w:szCs w:val="28"/>
          <w:lang w:val="x-none"/>
        </w:rPr>
        <w:tab/>
        <w:t>Особенности консультирования в сфере Гражданского права</w:t>
      </w:r>
    </w:p>
    <w:p w:rsidR="001D614F" w:rsidRPr="001D614F" w:rsidRDefault="001D614F" w:rsidP="001D614F">
      <w:pPr>
        <w:numPr>
          <w:ilvl w:val="8"/>
          <w:numId w:val="0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x-none"/>
        </w:rPr>
      </w:pPr>
      <w:r w:rsidRPr="001D614F">
        <w:rPr>
          <w:rFonts w:ascii="Times New Roman" w:eastAsia="Calibri" w:hAnsi="Times New Roman"/>
          <w:sz w:val="28"/>
          <w:szCs w:val="28"/>
          <w:lang w:val="x-none"/>
        </w:rPr>
        <w:t>37.</w:t>
      </w:r>
      <w:r w:rsidRPr="001D614F">
        <w:rPr>
          <w:rFonts w:ascii="Times New Roman" w:eastAsia="Calibri" w:hAnsi="Times New Roman"/>
          <w:sz w:val="28"/>
          <w:szCs w:val="28"/>
          <w:lang w:val="x-none"/>
        </w:rPr>
        <w:tab/>
        <w:t>Особенности консультирования в сфере защиты прав потребителей</w:t>
      </w:r>
    </w:p>
    <w:p w:rsidR="001D614F" w:rsidRPr="001D614F" w:rsidRDefault="001D614F" w:rsidP="001D614F">
      <w:pPr>
        <w:numPr>
          <w:ilvl w:val="8"/>
          <w:numId w:val="0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x-none"/>
        </w:rPr>
      </w:pPr>
      <w:r w:rsidRPr="001D614F">
        <w:rPr>
          <w:rFonts w:ascii="Times New Roman" w:eastAsia="Calibri" w:hAnsi="Times New Roman"/>
          <w:sz w:val="28"/>
          <w:szCs w:val="28"/>
          <w:lang w:val="x-none"/>
        </w:rPr>
        <w:t>38.</w:t>
      </w:r>
      <w:r w:rsidRPr="001D614F">
        <w:rPr>
          <w:rFonts w:ascii="Times New Roman" w:eastAsia="Calibri" w:hAnsi="Times New Roman"/>
          <w:sz w:val="28"/>
          <w:szCs w:val="28"/>
          <w:lang w:val="x-none"/>
        </w:rPr>
        <w:tab/>
        <w:t>Особенности консультирования в сфере Трудового права</w:t>
      </w:r>
    </w:p>
    <w:p w:rsidR="001D614F" w:rsidRPr="001D614F" w:rsidRDefault="001D614F" w:rsidP="001D614F">
      <w:pPr>
        <w:numPr>
          <w:ilvl w:val="8"/>
          <w:numId w:val="0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x-none"/>
        </w:rPr>
      </w:pPr>
      <w:r w:rsidRPr="001D614F">
        <w:rPr>
          <w:rFonts w:ascii="Times New Roman" w:eastAsia="Calibri" w:hAnsi="Times New Roman"/>
          <w:sz w:val="28"/>
          <w:szCs w:val="28"/>
          <w:lang w:val="x-none"/>
        </w:rPr>
        <w:t>39.</w:t>
      </w:r>
      <w:r w:rsidRPr="001D614F">
        <w:rPr>
          <w:rFonts w:ascii="Times New Roman" w:eastAsia="Calibri" w:hAnsi="Times New Roman"/>
          <w:sz w:val="28"/>
          <w:szCs w:val="28"/>
          <w:lang w:val="x-none"/>
        </w:rPr>
        <w:tab/>
        <w:t>Особенности консультирования в сфере брачно-семейных отношений</w:t>
      </w:r>
    </w:p>
    <w:p w:rsidR="001D614F" w:rsidRPr="001D614F" w:rsidRDefault="001D614F" w:rsidP="001D614F">
      <w:pPr>
        <w:numPr>
          <w:ilvl w:val="8"/>
          <w:numId w:val="0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1D614F">
        <w:rPr>
          <w:rFonts w:ascii="Times New Roman" w:eastAsia="Calibri" w:hAnsi="Times New Roman"/>
          <w:sz w:val="28"/>
          <w:szCs w:val="28"/>
          <w:lang w:val="x-none"/>
        </w:rPr>
        <w:t>40.</w:t>
      </w:r>
      <w:r w:rsidRPr="001D614F">
        <w:rPr>
          <w:rFonts w:ascii="Times New Roman" w:eastAsia="Calibri" w:hAnsi="Times New Roman"/>
          <w:sz w:val="28"/>
          <w:szCs w:val="28"/>
          <w:lang w:val="x-none"/>
        </w:rPr>
        <w:tab/>
        <w:t>Особенности консультирования в сфере арбитражного и гражданского процесса</w:t>
      </w:r>
    </w:p>
    <w:bookmarkEnd w:id="0"/>
    <w:p w:rsidR="00BC6C00" w:rsidRPr="001D614F" w:rsidRDefault="00BC6C00" w:rsidP="001D614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napToGrid w:val="0"/>
          <w:sz w:val="28"/>
          <w:szCs w:val="28"/>
        </w:rPr>
      </w:pPr>
    </w:p>
    <w:sectPr w:rsidR="00BC6C00" w:rsidRPr="001D614F" w:rsidSect="008C7F30">
      <w:headerReference w:type="default" r:id="rId8"/>
      <w:pgSz w:w="11906" w:h="16838" w:code="9"/>
      <w:pgMar w:top="1134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5B3" w:rsidRDefault="007655B3" w:rsidP="00CB49DC">
      <w:pPr>
        <w:spacing w:after="0" w:line="240" w:lineRule="auto"/>
      </w:pPr>
      <w:r>
        <w:separator/>
      </w:r>
    </w:p>
  </w:endnote>
  <w:endnote w:type="continuationSeparator" w:id="0">
    <w:p w:rsidR="007655B3" w:rsidRDefault="007655B3" w:rsidP="00CB4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5B3" w:rsidRDefault="007655B3" w:rsidP="00CB49DC">
      <w:pPr>
        <w:spacing w:after="0" w:line="240" w:lineRule="auto"/>
      </w:pPr>
      <w:r>
        <w:separator/>
      </w:r>
    </w:p>
  </w:footnote>
  <w:footnote w:type="continuationSeparator" w:id="0">
    <w:p w:rsidR="007655B3" w:rsidRDefault="007655B3" w:rsidP="00CB4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419058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B49DC" w:rsidRPr="00CB49DC" w:rsidRDefault="00CB49DC" w:rsidP="00CB49DC">
        <w:pPr>
          <w:pStyle w:val="a8"/>
          <w:jc w:val="right"/>
          <w:rPr>
            <w:rFonts w:ascii="Times New Roman" w:hAnsi="Times New Roman"/>
            <w:sz w:val="28"/>
            <w:szCs w:val="28"/>
          </w:rPr>
        </w:pPr>
        <w:r w:rsidRPr="00CB49DC">
          <w:rPr>
            <w:rFonts w:ascii="Times New Roman" w:hAnsi="Times New Roman"/>
            <w:sz w:val="28"/>
            <w:szCs w:val="28"/>
          </w:rPr>
          <w:fldChar w:fldCharType="begin"/>
        </w:r>
        <w:r w:rsidRPr="00CB49DC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B49DC">
          <w:rPr>
            <w:rFonts w:ascii="Times New Roman" w:hAnsi="Times New Roman"/>
            <w:sz w:val="28"/>
            <w:szCs w:val="28"/>
          </w:rPr>
          <w:fldChar w:fldCharType="separate"/>
        </w:r>
        <w:r w:rsidR="001D614F">
          <w:rPr>
            <w:rFonts w:ascii="Times New Roman" w:hAnsi="Times New Roman"/>
            <w:noProof/>
            <w:sz w:val="28"/>
            <w:szCs w:val="28"/>
          </w:rPr>
          <w:t>2</w:t>
        </w:r>
        <w:r w:rsidRPr="00CB49D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CB59B9"/>
    <w:multiLevelType w:val="hybridMultilevel"/>
    <w:tmpl w:val="8C203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491F62"/>
    <w:multiLevelType w:val="hybridMultilevel"/>
    <w:tmpl w:val="2EB077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7DD3507"/>
    <w:multiLevelType w:val="hybridMultilevel"/>
    <w:tmpl w:val="11E83E9A"/>
    <w:lvl w:ilvl="0" w:tplc="02D4D6AA">
      <w:start w:val="1"/>
      <w:numFmt w:val="decimal"/>
      <w:lvlText w:val="%1."/>
      <w:lvlJc w:val="left"/>
      <w:pPr>
        <w:ind w:left="8866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D34A68"/>
    <w:multiLevelType w:val="hybridMultilevel"/>
    <w:tmpl w:val="7F205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9DC"/>
    <w:rsid w:val="0000465E"/>
    <w:rsid w:val="0000738D"/>
    <w:rsid w:val="000261B8"/>
    <w:rsid w:val="00071857"/>
    <w:rsid w:val="00143B07"/>
    <w:rsid w:val="001B70D4"/>
    <w:rsid w:val="001B73EA"/>
    <w:rsid w:val="001D614F"/>
    <w:rsid w:val="00263ACE"/>
    <w:rsid w:val="0027074C"/>
    <w:rsid w:val="00286612"/>
    <w:rsid w:val="00297B12"/>
    <w:rsid w:val="002C583C"/>
    <w:rsid w:val="002F0F26"/>
    <w:rsid w:val="0039701C"/>
    <w:rsid w:val="003A0D71"/>
    <w:rsid w:val="00447B1E"/>
    <w:rsid w:val="004E466C"/>
    <w:rsid w:val="004F17FF"/>
    <w:rsid w:val="004F55AD"/>
    <w:rsid w:val="00521FCE"/>
    <w:rsid w:val="0053776D"/>
    <w:rsid w:val="00547188"/>
    <w:rsid w:val="00585DE3"/>
    <w:rsid w:val="005B39D2"/>
    <w:rsid w:val="0061585A"/>
    <w:rsid w:val="006B3967"/>
    <w:rsid w:val="00702B3C"/>
    <w:rsid w:val="00711496"/>
    <w:rsid w:val="007163A0"/>
    <w:rsid w:val="00720FAF"/>
    <w:rsid w:val="0075116E"/>
    <w:rsid w:val="0076426A"/>
    <w:rsid w:val="007655B3"/>
    <w:rsid w:val="007E4736"/>
    <w:rsid w:val="0080462F"/>
    <w:rsid w:val="00807FB1"/>
    <w:rsid w:val="008C7F30"/>
    <w:rsid w:val="00926F97"/>
    <w:rsid w:val="009577A2"/>
    <w:rsid w:val="00B048E6"/>
    <w:rsid w:val="00B20497"/>
    <w:rsid w:val="00BC6C00"/>
    <w:rsid w:val="00BD3121"/>
    <w:rsid w:val="00BF63B1"/>
    <w:rsid w:val="00C23C7F"/>
    <w:rsid w:val="00CB49DC"/>
    <w:rsid w:val="00CC719C"/>
    <w:rsid w:val="00CD5B19"/>
    <w:rsid w:val="00CF6A64"/>
    <w:rsid w:val="00D053E2"/>
    <w:rsid w:val="00D820D6"/>
    <w:rsid w:val="00DE1CC9"/>
    <w:rsid w:val="00E24734"/>
    <w:rsid w:val="00E67DC2"/>
    <w:rsid w:val="00E8049E"/>
    <w:rsid w:val="00ED3C99"/>
    <w:rsid w:val="00EF169C"/>
    <w:rsid w:val="00F00403"/>
    <w:rsid w:val="00F24B77"/>
    <w:rsid w:val="00F35DD1"/>
    <w:rsid w:val="00F93E0A"/>
    <w:rsid w:val="00FD68B0"/>
    <w:rsid w:val="00FF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9D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B49D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B49DC"/>
    <w:rPr>
      <w:rFonts w:ascii="Calibri" w:eastAsia="Times New Roman" w:hAnsi="Calibri" w:cs="Times New Roman"/>
    </w:rPr>
  </w:style>
  <w:style w:type="paragraph" w:styleId="a5">
    <w:name w:val="footnote text"/>
    <w:basedOn w:val="a"/>
    <w:link w:val="a6"/>
    <w:uiPriority w:val="99"/>
    <w:rsid w:val="00CB49DC"/>
    <w:pPr>
      <w:spacing w:after="0" w:line="240" w:lineRule="auto"/>
    </w:pPr>
    <w:rPr>
      <w:rFonts w:ascii="Times New Roman" w:hAnsi="Times New Roman"/>
      <w:spacing w:val="3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CB49DC"/>
    <w:rPr>
      <w:rFonts w:ascii="Times New Roman" w:eastAsia="Times New Roman" w:hAnsi="Times New Roman" w:cs="Times New Roman"/>
      <w:spacing w:val="3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B49DC"/>
    <w:pPr>
      <w:ind w:left="720"/>
      <w:contextualSpacing/>
    </w:pPr>
    <w:rPr>
      <w:rFonts w:eastAsia="Calibri"/>
    </w:rPr>
  </w:style>
  <w:style w:type="paragraph" w:styleId="a8">
    <w:name w:val="header"/>
    <w:basedOn w:val="a"/>
    <w:link w:val="a9"/>
    <w:uiPriority w:val="99"/>
    <w:unhideWhenUsed/>
    <w:rsid w:val="00CB4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B49DC"/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5B3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B39D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9D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B49D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B49DC"/>
    <w:rPr>
      <w:rFonts w:ascii="Calibri" w:eastAsia="Times New Roman" w:hAnsi="Calibri" w:cs="Times New Roman"/>
    </w:rPr>
  </w:style>
  <w:style w:type="paragraph" w:styleId="a5">
    <w:name w:val="footnote text"/>
    <w:basedOn w:val="a"/>
    <w:link w:val="a6"/>
    <w:uiPriority w:val="99"/>
    <w:rsid w:val="00CB49DC"/>
    <w:pPr>
      <w:spacing w:after="0" w:line="240" w:lineRule="auto"/>
    </w:pPr>
    <w:rPr>
      <w:rFonts w:ascii="Times New Roman" w:hAnsi="Times New Roman"/>
      <w:spacing w:val="3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CB49DC"/>
    <w:rPr>
      <w:rFonts w:ascii="Times New Roman" w:eastAsia="Times New Roman" w:hAnsi="Times New Roman" w:cs="Times New Roman"/>
      <w:spacing w:val="3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B49DC"/>
    <w:pPr>
      <w:ind w:left="720"/>
      <w:contextualSpacing/>
    </w:pPr>
    <w:rPr>
      <w:rFonts w:eastAsia="Calibri"/>
    </w:rPr>
  </w:style>
  <w:style w:type="paragraph" w:styleId="a8">
    <w:name w:val="header"/>
    <w:basedOn w:val="a"/>
    <w:link w:val="a9"/>
    <w:uiPriority w:val="99"/>
    <w:unhideWhenUsed/>
    <w:rsid w:val="00CB4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B49DC"/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5B3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B39D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39</cp:revision>
  <dcterms:created xsi:type="dcterms:W3CDTF">2019-07-07T09:37:00Z</dcterms:created>
  <dcterms:modified xsi:type="dcterms:W3CDTF">2022-08-09T08:09:00Z</dcterms:modified>
</cp:coreProperties>
</file>